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91975" w:rsidTr="00F767E2">
        <w:tc>
          <w:tcPr>
            <w:tcW w:w="7393" w:type="dxa"/>
          </w:tcPr>
          <w:p w:rsidR="00B91975" w:rsidRPr="00B91975" w:rsidRDefault="00B91975" w:rsidP="00B91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ПРИЛОЖЕНИЕ 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УТВЕРЖДЕН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распоряжением </w:t>
            </w: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администрации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Щербиновский район</w:t>
            </w:r>
          </w:p>
          <w:p w:rsidR="00B91975" w:rsidRPr="00B91975" w:rsidRDefault="00455512" w:rsidP="00455512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="000E5A0C"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30.12.2019 г. </w:t>
            </w:r>
            <w:r w:rsidR="000E5A0C"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355-р</w:t>
            </w:r>
            <w:bookmarkStart w:id="0" w:name="_GoBack"/>
            <w:bookmarkEnd w:id="0"/>
          </w:p>
        </w:tc>
      </w:tr>
    </w:tbl>
    <w:p w:rsidR="0041292B" w:rsidRDefault="0041292B" w:rsidP="00B91975"/>
    <w:p w:rsidR="000E5A0C" w:rsidRDefault="000E5A0C" w:rsidP="00B91975"/>
    <w:p w:rsidR="00D92156" w:rsidRDefault="00D92156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мероприятий</w:t>
      </w:r>
    </w:p>
    <w:p w:rsidR="00B91975" w:rsidRDefault="00D92156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снижению </w:t>
      </w:r>
      <w:r w:rsidR="000E5A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рисков</w:t>
      </w:r>
      <w:r w:rsidR="00B91975" w:rsidRPr="00B91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нарушения антимонопольного законодательства</w:t>
      </w:r>
    </w:p>
    <w:p w:rsidR="00B91975" w:rsidRPr="00B91975" w:rsidRDefault="00B91975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tbl>
      <w:tblPr>
        <w:tblStyle w:val="a3"/>
        <w:tblW w:w="15067" w:type="dxa"/>
        <w:tblLook w:val="04A0" w:firstRow="1" w:lastRow="0" w:firstColumn="1" w:lastColumn="0" w:noHBand="0" w:noVBand="1"/>
      </w:tblPr>
      <w:tblGrid>
        <w:gridCol w:w="643"/>
        <w:gridCol w:w="3718"/>
        <w:gridCol w:w="3685"/>
        <w:gridCol w:w="2806"/>
        <w:gridCol w:w="1872"/>
        <w:gridCol w:w="2343"/>
      </w:tblGrid>
      <w:tr w:rsidR="00FC1875" w:rsidTr="00FC1875">
        <w:tc>
          <w:tcPr>
            <w:tcW w:w="643" w:type="dxa"/>
            <w:vAlign w:val="center"/>
          </w:tcPr>
          <w:p w:rsidR="00D92156" w:rsidRPr="00B91975" w:rsidRDefault="00D9215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8" w:type="dxa"/>
            <w:vAlign w:val="center"/>
          </w:tcPr>
          <w:p w:rsidR="00D92156" w:rsidRPr="006036EC" w:rsidRDefault="00D92156" w:rsidP="00D9215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риска (согласно карте риск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нарушения антимонопольного законодательства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администрацией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685" w:type="dxa"/>
            <w:vAlign w:val="center"/>
          </w:tcPr>
          <w:p w:rsidR="00D92156" w:rsidRPr="006036EC" w:rsidRDefault="00D92156" w:rsidP="00D921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минимизации и устранению рисков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(согласно карте риск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нарушения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антимонопольного законодательства администрацией 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2806" w:type="dxa"/>
            <w:vAlign w:val="center"/>
          </w:tcPr>
          <w:p w:rsidR="00D92156" w:rsidRPr="006036EC" w:rsidRDefault="00D92156" w:rsidP="00A61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соисполнитель  </w:t>
            </w:r>
          </w:p>
        </w:tc>
        <w:tc>
          <w:tcPr>
            <w:tcW w:w="1872" w:type="dxa"/>
            <w:vAlign w:val="center"/>
          </w:tcPr>
          <w:p w:rsidR="00D92156" w:rsidRPr="006036EC" w:rsidRDefault="00D92156" w:rsidP="00A61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2343" w:type="dxa"/>
            <w:vAlign w:val="center"/>
          </w:tcPr>
          <w:p w:rsidR="00D92156" w:rsidRPr="006036EC" w:rsidRDefault="00D92156" w:rsidP="00A61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 </w:t>
            </w:r>
          </w:p>
        </w:tc>
      </w:tr>
      <w:tr w:rsidR="00FC1875" w:rsidTr="00FC1875">
        <w:tc>
          <w:tcPr>
            <w:tcW w:w="643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8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C1875" w:rsidTr="00E65A63">
        <w:tc>
          <w:tcPr>
            <w:tcW w:w="643" w:type="dxa"/>
          </w:tcPr>
          <w:p w:rsidR="00D92156" w:rsidRPr="007E583A" w:rsidRDefault="00D92156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3718" w:type="dxa"/>
          </w:tcPr>
          <w:p w:rsidR="00D92156" w:rsidRPr="007E583A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при проведении конкурсных отборов по предоставлению субсидий и грантов юридическим лицам, индивидуальным предпринимателям, физическим лицам </w:t>
            </w:r>
          </w:p>
        </w:tc>
        <w:tc>
          <w:tcPr>
            <w:tcW w:w="3685" w:type="dxa"/>
          </w:tcPr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</w:t>
            </w:r>
          </w:p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</w:t>
            </w:r>
            <w:proofErr w:type="gramEnd"/>
          </w:p>
        </w:tc>
        <w:tc>
          <w:tcPr>
            <w:tcW w:w="2806" w:type="dxa"/>
          </w:tcPr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вопросам агропромышленного комплекса </w:t>
            </w:r>
          </w:p>
        </w:tc>
        <w:tc>
          <w:tcPr>
            <w:tcW w:w="1872" w:type="dxa"/>
          </w:tcPr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D92156" w:rsidRPr="006036EC" w:rsidRDefault="00D92156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минимизация риска за счет усиления контроля соблюдения антимонопольного законодательства и повышения уровня квалификации </w:t>
            </w:r>
          </w:p>
        </w:tc>
      </w:tr>
      <w:tr w:rsidR="00FC1875" w:rsidTr="00FC1875">
        <w:tc>
          <w:tcPr>
            <w:tcW w:w="643" w:type="dxa"/>
            <w:vAlign w:val="center"/>
          </w:tcPr>
          <w:p w:rsidR="00FC1875" w:rsidRPr="00B91975" w:rsidRDefault="00FC1875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FC1875" w:rsidRPr="00B91975" w:rsidRDefault="00FC1875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FC1875" w:rsidRPr="00B91975" w:rsidRDefault="00FC1875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FC1875" w:rsidRPr="00B91975" w:rsidRDefault="00FC1875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FC1875" w:rsidRPr="00B91975" w:rsidRDefault="00FC1875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FC1875" w:rsidRPr="00B91975" w:rsidRDefault="00FC1875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C1875" w:rsidTr="00E65A63">
        <w:tc>
          <w:tcPr>
            <w:tcW w:w="643" w:type="dxa"/>
          </w:tcPr>
          <w:p w:rsidR="00FC1875" w:rsidRPr="007E583A" w:rsidRDefault="00FC1875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FC1875" w:rsidRPr="007E583A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FC1875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</w:t>
            </w:r>
          </w:p>
        </w:tc>
        <w:tc>
          <w:tcPr>
            <w:tcW w:w="2806" w:type="dxa"/>
          </w:tcPr>
          <w:p w:rsidR="00FC1875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служащих</w:t>
            </w:r>
          </w:p>
        </w:tc>
      </w:tr>
      <w:tr w:rsidR="00FC1875" w:rsidTr="00E65A63">
        <w:tc>
          <w:tcPr>
            <w:tcW w:w="643" w:type="dxa"/>
          </w:tcPr>
          <w:p w:rsidR="00FC1875" w:rsidRPr="007E583A" w:rsidRDefault="00FC1875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3718" w:type="dxa"/>
          </w:tcPr>
          <w:p w:rsidR="00FC1875" w:rsidRPr="007E583A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необоснованных преимуществ юридическим и физическим лицам путем предоставления муниципальных преференций в нарушение Федерального закона от 26.07.2006 № 135-ФЗ «О защите конкуренции» </w:t>
            </w:r>
          </w:p>
        </w:tc>
        <w:tc>
          <w:tcPr>
            <w:tcW w:w="3685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</w:t>
            </w:r>
          </w:p>
        </w:tc>
        <w:tc>
          <w:tcPr>
            <w:tcW w:w="2806" w:type="dxa"/>
          </w:tcPr>
          <w:p w:rsidR="00FC1875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распоряжению муниципальным имуществом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</w:t>
            </w:r>
          </w:p>
        </w:tc>
      </w:tr>
      <w:tr w:rsidR="00FC1875" w:rsidTr="00E65A63">
        <w:tc>
          <w:tcPr>
            <w:tcW w:w="643" w:type="dxa"/>
          </w:tcPr>
          <w:p w:rsidR="00FC1875" w:rsidRPr="007E583A" w:rsidRDefault="00FC1875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3718" w:type="dxa"/>
          </w:tcPr>
          <w:p w:rsidR="00FC1875" w:rsidRPr="007E583A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Создание необоснованных преимуществ юридическим лицам и физическим лицам, зарегистрированным в установленном порядке в качестве индивидуальных предпринимателей, при предоставлении льгот по уплате налогов и других платежей в 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</w:tcPr>
          <w:p w:rsidR="00FC1875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деятельности;</w:t>
            </w:r>
          </w:p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квалификации муниципальных служащих (программы повышения квалификации, семинары, конференции, самообразование)  </w:t>
            </w:r>
          </w:p>
        </w:tc>
        <w:tc>
          <w:tcPr>
            <w:tcW w:w="2806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  <w:tr w:rsidR="00FC1875" w:rsidTr="00E65A63">
        <w:tc>
          <w:tcPr>
            <w:tcW w:w="643" w:type="dxa"/>
          </w:tcPr>
          <w:p w:rsidR="00FC1875" w:rsidRPr="007E583A" w:rsidRDefault="00FC1875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3718" w:type="dxa"/>
          </w:tcPr>
          <w:p w:rsidR="00FC1875" w:rsidRPr="007E583A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Ограничение конкуренции / создание необоснованных преимуществ юридическим лицам при предоставлении </w:t>
            </w:r>
          </w:p>
        </w:tc>
        <w:tc>
          <w:tcPr>
            <w:tcW w:w="3685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</w:t>
            </w:r>
          </w:p>
        </w:tc>
        <w:tc>
          <w:tcPr>
            <w:tcW w:w="2806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распоряжению муниципальным имуществом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FC1875" w:rsidRPr="006036EC" w:rsidRDefault="00FC1875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минимизация риска за счет усиления контроля соблюдения 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(земельных участков) в аренду без проведения торгов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95C16">
              <w:rPr>
                <w:rFonts w:ascii="Times New Roman" w:hAnsi="Times New Roman" w:cs="Times New Roman"/>
                <w:sz w:val="24"/>
                <w:szCs w:val="24"/>
              </w:rPr>
              <w:t>Законом  Краснодарского края от 4 марта 2015 года 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собственности,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  <w:proofErr w:type="gramEnd"/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антимонопольного законодательства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преимуще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заключении инвестиционных соглашений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 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 </w:t>
            </w:r>
          </w:p>
        </w:tc>
      </w:tr>
      <w:tr w:rsidR="00B76CE2" w:rsidTr="00E65A63">
        <w:tc>
          <w:tcPr>
            <w:tcW w:w="643" w:type="dxa"/>
            <w:vAlign w:val="center"/>
          </w:tcPr>
          <w:p w:rsidR="00B76CE2" w:rsidRPr="007E583A" w:rsidRDefault="00B76CE2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необоснованных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отел по распоряжению 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минимизация риска 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  <w:vAlign w:val="center"/>
          </w:tcPr>
          <w:p w:rsidR="00B76CE2" w:rsidRPr="007E583A" w:rsidRDefault="00B76CE2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осуществлении контроля целевого использования имущественных мер муниципальной поддержки 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антимонопольного законода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в текущей деятельности;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 имуществом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усиления контроля соблюдения антимонопольного законодательства и повышения уровня квалификации муниципальных служащих 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/ создание необоснованных преимуще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проведении оценки эффективности и сравнительного преимущества проекта </w:t>
            </w:r>
            <w:proofErr w:type="spell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 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/ создание необоснованных преимуще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согласовании / разработке конкурсной документации на право заключения соглашения </w:t>
            </w:r>
            <w:proofErr w:type="spell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 / концессионного соглашения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 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конкуренции при рассмотрении частной концессионной инициативы / 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</w:t>
            </w:r>
            <w:proofErr w:type="gram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текущей</w:t>
            </w:r>
            <w:proofErr w:type="gram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минимизация риска за счет усиления контроля 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о реализации проекта </w:t>
            </w:r>
            <w:proofErr w:type="spell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соблюдения антимонопольного законодательства и повышения уровня квалификации муниципальных служащих 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дискриминационных условий для хозяйствующих субъектов и потенциальных участников рынков в части информационно-консультационной поддержки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в информационных системах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поддержание в актуальном состоянии информации, необходимой для хозяйствующих субъектов и потенциальных участников рынков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взаимодействию с органами местного самоуправления администрации 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предоставления информации неограниченному кругу лиц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необоснованных преимуществ хозяйствующ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текущей деятельности 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район;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вопросам агропромышленного комплекса администрации муниципального образования Щербиновский район;</w:t>
            </w:r>
          </w:p>
          <w:p w:rsidR="00B76CE2" w:rsidRPr="00BA16F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распоряжению муниципальным имуществом 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  <w:tr w:rsidR="00B76CE2" w:rsidTr="00034E69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район;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A1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</w:t>
            </w:r>
            <w:r w:rsidRPr="00BA16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жилищно-коммунального хозяйства и транспорта администрации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BA16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бразования Щербиновский район</w:t>
            </w:r>
            <w:r w:rsidRPr="00BA1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Ограничение конкуренции при разработке и принятии муниципальных нормативных правовых актов, в том числе вследствие разработки механизмов и инструментов поддержки субъектов инвестиционной и предпринимательской деятельности, не соответствующих нормам Федерального закона от 26.07.2006 № 135-ФЗ «О защите конкуренции»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Наделение хозяйствующих субъектов функциями и правами, относящимися к исключительной компетенции органа местного самоуправления 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 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7E583A" w:rsidRDefault="00B76CE2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3718" w:type="dxa"/>
            <w:vAlign w:val="center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Действия / бездействия 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</w:t>
            </w:r>
          </w:p>
        </w:tc>
        <w:tc>
          <w:tcPr>
            <w:tcW w:w="2806" w:type="dxa"/>
            <w:vAlign w:val="center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</w:t>
            </w:r>
          </w:p>
        </w:tc>
        <w:tc>
          <w:tcPr>
            <w:tcW w:w="1872" w:type="dxa"/>
            <w:vAlign w:val="center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  <w:vAlign w:val="center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минимизация риска 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координации деятельности подведомственных организаций, которые могут привести к ограничению конкуренции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антимонопольного законодательства в текущей деятельности;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усиление уровня взаимодействия при реализации возложенных на подведомственные организации задач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подразделения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усиления контроля соблюдения антимонопольного законодательства и повышения уровня взаимодействия при реализации возложенных на подведомственные организации задач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Ограничение конкуренции при заключении соглашений о </w:t>
            </w:r>
            <w:proofErr w:type="spell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-частном партнерстве / концессионного соглашения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соблюдения антимонопольного законодательства в текущей деятельности;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 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доступа хозяйствующих субъектов к участию в муниципальных закупках («сужение» круга потенциальных победителей) </w:t>
            </w: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соблюдения антимонопольного законодательства в текущей деятельности; </w:t>
            </w:r>
          </w:p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самообразование);</w:t>
            </w:r>
          </w:p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</w:t>
            </w:r>
            <w:proofErr w:type="gram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06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  <w:tr w:rsidR="00B76CE2" w:rsidTr="00912B3B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E65A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органом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определению поставщиков (подрядчиков, исполнителей) конкурентными способами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при принятии решения о проведен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 по продаже земельного участка, находящегося в государственной или муниципальной собственности или аукциона на право заключения договора аренды земельного участка, находящегося в государственной или муниципальной собственности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 </w:t>
            </w:r>
          </w:p>
        </w:tc>
        <w:tc>
          <w:tcPr>
            <w:tcW w:w="2806" w:type="dxa"/>
          </w:tcPr>
          <w:p w:rsidR="00B76CE2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распоряжению муниципальным имуществом администрации 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и градостроительства администрации муниципального образования Щербиновский район</w:t>
            </w: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доступа заявителей к участию в аукционах («сужение» круга потенциальных победителей)  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распоряжению муниципальным имуществом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</w:t>
            </w: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конкуренции/создание необоснованных преимуще</w:t>
            </w:r>
            <w:proofErr w:type="gramStart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предоставлении муниципального имущества (за исключением земельных участков) в пользование юридическим и физическим 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соблюдения антимонопольного законодательства в текущей деятельности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распоряжению муниципальным имуществом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</w:t>
            </w:r>
          </w:p>
        </w:tc>
      </w:tr>
      <w:tr w:rsidR="00B76CE2" w:rsidTr="008E19BE">
        <w:tc>
          <w:tcPr>
            <w:tcW w:w="6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18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3" w:type="dxa"/>
            <w:vAlign w:val="center"/>
          </w:tcPr>
          <w:p w:rsidR="00B76CE2" w:rsidRPr="00B91975" w:rsidRDefault="00B76CE2" w:rsidP="00A61A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76CE2" w:rsidTr="00FC1875">
        <w:tc>
          <w:tcPr>
            <w:tcW w:w="643" w:type="dxa"/>
            <w:vAlign w:val="center"/>
          </w:tcPr>
          <w:p w:rsidR="00B76CE2" w:rsidRPr="007E583A" w:rsidRDefault="00B76CE2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vAlign w:val="center"/>
          </w:tcPr>
          <w:p w:rsidR="00B76CE2" w:rsidRPr="007E583A" w:rsidRDefault="00B76CE2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</w:t>
            </w:r>
          </w:p>
        </w:tc>
        <w:tc>
          <w:tcPr>
            <w:tcW w:w="3685" w:type="dxa"/>
          </w:tcPr>
          <w:p w:rsidR="00B76CE2" w:rsidRPr="006036EC" w:rsidRDefault="00B76CE2" w:rsidP="00FC1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B76CE2" w:rsidRDefault="00B76CE2" w:rsidP="00FC1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B76CE2" w:rsidRPr="006036EC" w:rsidRDefault="00B76CE2" w:rsidP="00A61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</w:tcPr>
          <w:p w:rsidR="00B76CE2" w:rsidRPr="006036EC" w:rsidRDefault="00B76CE2" w:rsidP="00FC1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CE2" w:rsidTr="00E65A63">
        <w:tc>
          <w:tcPr>
            <w:tcW w:w="643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3718" w:type="dxa"/>
          </w:tcPr>
          <w:p w:rsidR="00B76CE2" w:rsidRPr="007E583A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конкуренции при проведении торгов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продаже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 заключение договора на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эксплуатаци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 на территории муниципального образования</w:t>
            </w:r>
          </w:p>
        </w:tc>
        <w:tc>
          <w:tcPr>
            <w:tcW w:w="3685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соблюдения антимонопольного законодательства в текущей деятельности, - повышение уровня квалификации муниципальных служащих (программы повышения квалификации, семинары, </w:t>
            </w:r>
            <w:proofErr w:type="spellStart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самообразование)  </w:t>
            </w:r>
          </w:p>
        </w:tc>
        <w:tc>
          <w:tcPr>
            <w:tcW w:w="2806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архитектуры и градостроительства администрации муниципального образования Щербиновский район</w:t>
            </w:r>
          </w:p>
        </w:tc>
        <w:tc>
          <w:tcPr>
            <w:tcW w:w="1872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43" w:type="dxa"/>
          </w:tcPr>
          <w:p w:rsidR="00B76CE2" w:rsidRPr="006036EC" w:rsidRDefault="00B76CE2" w:rsidP="00E65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риска за счет усиления контроля соблюдения антимонопольного законодательства и повышения уровня квалификации муниципальных служащих</w:t>
            </w:r>
          </w:p>
        </w:tc>
      </w:tr>
    </w:tbl>
    <w:p w:rsidR="00B91975" w:rsidRDefault="00B91975" w:rsidP="00B91975"/>
    <w:p w:rsidR="00F767E2" w:rsidRDefault="00F767E2" w:rsidP="00B91975"/>
    <w:p w:rsidR="00F767E2" w:rsidRDefault="00F767E2" w:rsidP="00B91975"/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767E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К.В.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Савагина</w:t>
      </w:r>
      <w:proofErr w:type="spellEnd"/>
    </w:p>
    <w:sectPr w:rsidR="00F767E2" w:rsidRPr="00F767E2" w:rsidSect="00B919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0D91"/>
    <w:multiLevelType w:val="hybridMultilevel"/>
    <w:tmpl w:val="7472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71ECE"/>
    <w:multiLevelType w:val="hybridMultilevel"/>
    <w:tmpl w:val="36AE2992"/>
    <w:lvl w:ilvl="0" w:tplc="4816E1E8">
      <w:start w:val="1"/>
      <w:numFmt w:val="decimal"/>
      <w:lvlText w:val="%1.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75"/>
    <w:rsid w:val="000E5A0C"/>
    <w:rsid w:val="0012799C"/>
    <w:rsid w:val="002F15E2"/>
    <w:rsid w:val="00372946"/>
    <w:rsid w:val="003859C0"/>
    <w:rsid w:val="00395C16"/>
    <w:rsid w:val="0041292B"/>
    <w:rsid w:val="00455512"/>
    <w:rsid w:val="005C5342"/>
    <w:rsid w:val="00B76CE2"/>
    <w:rsid w:val="00B91975"/>
    <w:rsid w:val="00BA16F2"/>
    <w:rsid w:val="00D92156"/>
    <w:rsid w:val="00E51ACE"/>
    <w:rsid w:val="00E65A63"/>
    <w:rsid w:val="00F251FC"/>
    <w:rsid w:val="00F767E2"/>
    <w:rsid w:val="00FC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5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1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5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1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A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9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9</cp:revision>
  <cp:lastPrinted>2019-12-27T06:32:00Z</cp:lastPrinted>
  <dcterms:created xsi:type="dcterms:W3CDTF">2019-12-19T14:20:00Z</dcterms:created>
  <dcterms:modified xsi:type="dcterms:W3CDTF">2020-01-09T10:05:00Z</dcterms:modified>
</cp:coreProperties>
</file>